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540" w:rsidRPr="00F76636" w:rsidRDefault="000F7540" w:rsidP="000F75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0F7540" w:rsidRPr="00F76636" w:rsidRDefault="000F7540" w:rsidP="000F75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F7540" w:rsidRPr="00F76636" w:rsidRDefault="000F7540" w:rsidP="000F75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F7540" w:rsidRPr="00F76636" w:rsidRDefault="000F7540" w:rsidP="000F75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0F7540" w:rsidRPr="00F76636" w:rsidRDefault="000F7540" w:rsidP="000F75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F7540" w:rsidRDefault="000F7540" w:rsidP="000F75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540" w:rsidRDefault="000F7540" w:rsidP="000F75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D01FBC" w:rsidRPr="00D01FBC" w:rsidRDefault="00D01FBC" w:rsidP="00D01F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12ABC" w:rsidRPr="00031E4F" w:rsidRDefault="00112ABC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2735" w:rsidRPr="00087EC1" w:rsidRDefault="005F2735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5F2735" w:rsidRPr="00173458" w:rsidRDefault="005F2735" w:rsidP="00173458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87EC1">
        <w:rPr>
          <w:sz w:val="24"/>
          <w:szCs w:val="24"/>
        </w:rPr>
        <w:t xml:space="preserve">1. Название: </w:t>
      </w:r>
      <w:r w:rsidRPr="00173458">
        <w:rPr>
          <w:sz w:val="24"/>
          <w:szCs w:val="24"/>
        </w:rPr>
        <w:t>методы исследования желудочной секреции.</w:t>
      </w:r>
    </w:p>
    <w:p w:rsidR="005F2735" w:rsidRPr="00087EC1" w:rsidRDefault="005F2735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173458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>.01.3.3.</w:t>
      </w:r>
    </w:p>
    <w:p w:rsidR="005F2735" w:rsidRPr="00087EC1" w:rsidRDefault="005F2735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5F2735" w:rsidRPr="00087EC1" w:rsidRDefault="005F2735" w:rsidP="00173458">
      <w:pPr>
        <w:pStyle w:val="a8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5F2735" w:rsidRPr="00087EC1" w:rsidRDefault="005F2735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5F2735" w:rsidRPr="00087EC1" w:rsidRDefault="005F2735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5F2735" w:rsidRPr="00087EC1" w:rsidRDefault="005F2735" w:rsidP="003A4CC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основные </w:t>
      </w:r>
      <w:r w:rsidRPr="00173458">
        <w:rPr>
          <w:rFonts w:ascii="Times New Roman" w:hAnsi="Times New Roman" w:cs="Times New Roman"/>
          <w:sz w:val="24"/>
          <w:szCs w:val="24"/>
        </w:rPr>
        <w:t>методы исследования желудочной секреции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2735" w:rsidRPr="00173458" w:rsidRDefault="005F2735" w:rsidP="003A4C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8.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173458">
        <w:rPr>
          <w:rFonts w:ascii="Times New Roman" w:hAnsi="Times New Roman" w:cs="Times New Roman"/>
          <w:sz w:val="24"/>
          <w:szCs w:val="24"/>
        </w:rPr>
        <w:t xml:space="preserve">методы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 xml:space="preserve">зондового исследования с применением: слабой и средней силы стимуляторов желудочной секреции,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субмаксимальной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стимуляции желудочной секреции, простого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теста, стимуляции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пентагастрином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, метода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Лямблена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, двойного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теста, двойного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инсулино-гистаминового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теста, максимальной стимуляции желудочной секреции, максимального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теста, максимального инсулинового теста, критерии выбора метода зондового исследования желудочной секреции, оценка клинических показателей желудочной секреции, понятие о часовом напряжении, кислотность желудочного содержимого, дебит соляной кислоты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, кислый и щелочной компоненты желудочной секреции, методы определения пепсина,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гастромукопротеины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желудочного сока, определение белков желудочного сока методом электрофореза, оценка содержимого желудка натощак, оценка показателей базальной секреции (БАО), оценка секреторной реакции желудка на пищевые раздражители, оценка секреторной реакции желудка на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субмаксимальную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стимуляцию, секреторная реакция желудка на максимальную стимуляцию (МАО), типологические особенности желудочной секреции,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беззондовые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методы исследования желудочной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секреции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>есмоидная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проба, определение кислотности желудочного сока с помощью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ионнообменных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смол, исследование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уропепсина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в моче и крови, методы исследования экскреторной функции желудка,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хромоскопия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>, радиоизотопная диагностика экскреторной функции желудка (сканирование желудка), определение микрофлоры содержимого желудка (бактериологический метод).</w:t>
      </w:r>
    </w:p>
    <w:p w:rsidR="005F2735" w:rsidRDefault="005F2735" w:rsidP="003A4CC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Задачи занятия: обучить ординаторов </w:t>
      </w:r>
      <w:r w:rsidRPr="00087EC1">
        <w:rPr>
          <w:rFonts w:ascii="Times New Roman" w:hAnsi="Times New Roman" w:cs="Times New Roman"/>
          <w:sz w:val="24"/>
          <w:szCs w:val="24"/>
        </w:rPr>
        <w:t xml:space="preserve">методам </w:t>
      </w:r>
      <w:r w:rsidRPr="00173458">
        <w:rPr>
          <w:rFonts w:ascii="Times New Roman" w:hAnsi="Times New Roman" w:cs="Times New Roman"/>
          <w:sz w:val="24"/>
          <w:szCs w:val="24"/>
        </w:rPr>
        <w:t>исследования желудочной секреции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2735" w:rsidRPr="00087EC1" w:rsidRDefault="005F2735" w:rsidP="003A4CC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5F2735" w:rsidRPr="00087EC1" w:rsidRDefault="005F2735" w:rsidP="003A4CC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врачей– 30 мин.</w:t>
      </w:r>
    </w:p>
    <w:p w:rsidR="005F2735" w:rsidRDefault="005F2735" w:rsidP="003A4CCF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2</w:t>
      </w: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а.</w:t>
      </w:r>
    </w:p>
    <w:p w:rsidR="005F2735" w:rsidRPr="00087EC1" w:rsidRDefault="005F2735" w:rsidP="003A4CCF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lastRenderedPageBreak/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 w:cs="Times New Roman"/>
          <w:sz w:val="24"/>
          <w:szCs w:val="24"/>
        </w:rPr>
        <w:t xml:space="preserve"> – 0,5 часа</w:t>
      </w:r>
    </w:p>
    <w:p w:rsidR="005F2735" w:rsidRPr="00087EC1" w:rsidRDefault="005F2735" w:rsidP="003A4CC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5F2735" w:rsidRPr="00087EC1" w:rsidRDefault="005F2735" w:rsidP="003A4CC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11. Перечень оборудования, документации объектов изучения: 4 больн</w:t>
      </w:r>
      <w:r>
        <w:rPr>
          <w:rFonts w:ascii="Times New Roman" w:hAnsi="Times New Roman" w:cs="Times New Roman"/>
          <w:sz w:val="24"/>
          <w:szCs w:val="24"/>
        </w:rPr>
        <w:t>ых и 4 истории болезни.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735" w:rsidRPr="00087EC1" w:rsidRDefault="005F273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F2735" w:rsidRDefault="005F273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173458">
        <w:rPr>
          <w:rFonts w:ascii="Times New Roman" w:hAnsi="Times New Roman" w:cs="Times New Roman"/>
          <w:sz w:val="24"/>
          <w:szCs w:val="24"/>
        </w:rPr>
        <w:t>Практические навыки: умение проводить оценку исследования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73458">
        <w:rPr>
          <w:rFonts w:ascii="Times New Roman" w:hAnsi="Times New Roman" w:cs="Times New Roman"/>
          <w:sz w:val="24"/>
          <w:szCs w:val="24"/>
        </w:rPr>
        <w:t xml:space="preserve"> желудочной секреции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2735" w:rsidRDefault="005F273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5F2735" w:rsidRPr="00173458" w:rsidRDefault="005F2735" w:rsidP="00173458">
      <w:pPr>
        <w:numPr>
          <w:ilvl w:val="0"/>
          <w:numId w:val="4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173458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>2010. - 389 с.</w:t>
      </w:r>
    </w:p>
    <w:p w:rsidR="005F2735" w:rsidRPr="00173458" w:rsidRDefault="005F2735" w:rsidP="00173458">
      <w:pPr>
        <w:numPr>
          <w:ilvl w:val="0"/>
          <w:numId w:val="4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Гастроэнтерология. </w:t>
      </w:r>
      <w:proofErr w:type="spellStart"/>
      <w:proofErr w:type="gramStart"/>
      <w:r w:rsidRPr="00173458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. гос. мед. акад. им. И. М. Сеченова]/ под ред. Н. А. Буна [и др.] ;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5F2735" w:rsidRPr="00173458" w:rsidRDefault="005F2735" w:rsidP="00173458">
      <w:pPr>
        <w:numPr>
          <w:ilvl w:val="0"/>
          <w:numId w:val="4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5F2735" w:rsidRPr="00173458" w:rsidRDefault="005F2735" w:rsidP="00173458">
      <w:pPr>
        <w:numPr>
          <w:ilvl w:val="0"/>
          <w:numId w:val="4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>,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5F2735" w:rsidRPr="00173458" w:rsidRDefault="005F2735" w:rsidP="00173458">
      <w:pPr>
        <w:numPr>
          <w:ilvl w:val="0"/>
          <w:numId w:val="4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>Клиническая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>2009. - 413 с.</w:t>
      </w:r>
    </w:p>
    <w:p w:rsidR="005F2735" w:rsidRPr="00173458" w:rsidRDefault="005F2735" w:rsidP="00173458">
      <w:pPr>
        <w:numPr>
          <w:ilvl w:val="0"/>
          <w:numId w:val="4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73458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173458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17345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173458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173458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1734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3458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1734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3458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173458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5F2735" w:rsidRPr="00173458" w:rsidRDefault="005F2735" w:rsidP="00173458">
      <w:pPr>
        <w:numPr>
          <w:ilvl w:val="0"/>
          <w:numId w:val="4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5F2735" w:rsidRPr="00173458" w:rsidRDefault="005F2735" w:rsidP="00173458">
      <w:pPr>
        <w:numPr>
          <w:ilvl w:val="0"/>
          <w:numId w:val="4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5F2735" w:rsidRPr="00173458" w:rsidRDefault="005F2735" w:rsidP="0017345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3458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345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73458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173458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173458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173458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173458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173458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173458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173458">
        <w:rPr>
          <w:rFonts w:ascii="Times New Roman" w:hAnsi="Times New Roman" w:cs="Times New Roman"/>
          <w:sz w:val="24"/>
          <w:szCs w:val="24"/>
        </w:rPr>
        <w:t>)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lastRenderedPageBreak/>
        <w:t>Федеральный закон  «Об обязательном медицинском страховании» от 29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>ноября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>2010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173458">
        <w:rPr>
          <w:rFonts w:ascii="Times New Roman" w:hAnsi="Times New Roman" w:cs="Times New Roman"/>
          <w:sz w:val="24"/>
          <w:szCs w:val="24"/>
        </w:rPr>
        <w:t>326-ФЗ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>апреля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>2010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345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17345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173458">
        <w:rPr>
          <w:rFonts w:ascii="Times New Roman" w:hAnsi="Times New Roman" w:cs="Times New Roman"/>
          <w:sz w:val="24"/>
          <w:szCs w:val="24"/>
        </w:rPr>
        <w:t>61-ФЗ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173458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17345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7345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5F2735" w:rsidRPr="00173458" w:rsidRDefault="005F2735" w:rsidP="00173458">
      <w:pPr>
        <w:numPr>
          <w:ilvl w:val="0"/>
          <w:numId w:val="5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458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173458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173458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173458">
        <w:rPr>
          <w:rFonts w:ascii="Times New Roman" w:hAnsi="Times New Roman" w:cs="Times New Roman"/>
          <w:sz w:val="24"/>
          <w:szCs w:val="24"/>
        </w:rPr>
        <w:t>.</w:t>
      </w:r>
    </w:p>
    <w:p w:rsidR="005F2735" w:rsidRPr="00173458" w:rsidRDefault="005F2735" w:rsidP="0017345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5F2735" w:rsidRPr="00087EC1" w:rsidRDefault="005F273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5F2735" w:rsidRDefault="005F2735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F273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31E4F"/>
    <w:rsid w:val="00052346"/>
    <w:rsid w:val="00087EC1"/>
    <w:rsid w:val="000F7540"/>
    <w:rsid w:val="00112ABC"/>
    <w:rsid w:val="00173458"/>
    <w:rsid w:val="00177FCE"/>
    <w:rsid w:val="002234FE"/>
    <w:rsid w:val="002812B3"/>
    <w:rsid w:val="002925C6"/>
    <w:rsid w:val="003A4CCF"/>
    <w:rsid w:val="003C5B66"/>
    <w:rsid w:val="00521790"/>
    <w:rsid w:val="00563BF9"/>
    <w:rsid w:val="00574E72"/>
    <w:rsid w:val="005F2735"/>
    <w:rsid w:val="00842B34"/>
    <w:rsid w:val="008542EF"/>
    <w:rsid w:val="00C12807"/>
    <w:rsid w:val="00C2236B"/>
    <w:rsid w:val="00D01FBC"/>
    <w:rsid w:val="00D541C5"/>
    <w:rsid w:val="00D87065"/>
    <w:rsid w:val="00E6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1734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1116</Words>
  <Characters>6362</Characters>
  <Application>Microsoft Office Word</Application>
  <DocSecurity>0</DocSecurity>
  <Lines>53</Lines>
  <Paragraphs>14</Paragraphs>
  <ScaleCrop>false</ScaleCrop>
  <Company>Microsoft</Company>
  <LinksUpToDate>false</LinksUpToDate>
  <CharactersWithSpaces>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2012-07-09T05:40:00Z</dcterms:created>
  <dcterms:modified xsi:type="dcterms:W3CDTF">2018-11-06T18:24:00Z</dcterms:modified>
</cp:coreProperties>
</file>